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403E1" w14:textId="77777777" w:rsidR="00DA7EA6" w:rsidRPr="00766445" w:rsidRDefault="00DA7EA6" w:rsidP="00DA7E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14:paraId="5A15B8E9" w14:textId="77777777" w:rsidR="00DA7EA6" w:rsidRPr="00766445" w:rsidRDefault="00DA7EA6" w:rsidP="00DA7EA6">
      <w:pPr>
        <w:spacing w:before="4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0E63AB3F" w14:textId="77777777" w:rsidR="00DA7EA6" w:rsidRPr="00766445" w:rsidRDefault="00DA7EA6" w:rsidP="00DA7EA6">
      <w:pPr>
        <w:spacing w:before="4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«Национальный исследовательский университет ИТМО»</w:t>
      </w:r>
    </w:p>
    <w:p w14:paraId="20AD593E" w14:textId="77777777" w:rsidR="00DA7EA6" w:rsidRPr="00766445" w:rsidRDefault="00DA7EA6" w:rsidP="00DA7EA6">
      <w:pPr>
        <w:spacing w:before="480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Факультет информационных технологий и программирования</w:t>
      </w:r>
    </w:p>
    <w:p w14:paraId="354572B2" w14:textId="3AAEB904" w:rsidR="00DA7EA6" w:rsidRPr="00766445" w:rsidRDefault="00DA7EA6" w:rsidP="00DA7EA6">
      <w:pPr>
        <w:spacing w:before="7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19136A">
        <w:rPr>
          <w:rFonts w:ascii="Times New Roman" w:hAnsi="Times New Roman" w:cs="Times New Roman"/>
          <w:sz w:val="28"/>
          <w:szCs w:val="28"/>
        </w:rPr>
        <w:t>2</w:t>
      </w:r>
    </w:p>
    <w:p w14:paraId="444DE1F8" w14:textId="14B82DBC" w:rsidR="00DA7EA6" w:rsidRPr="00851767" w:rsidRDefault="00DA7EA6" w:rsidP="00DA7EA6">
      <w:pPr>
        <w:spacing w:before="720" w:after="1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Цветовые модели. Тоновая коррекция изображения с использованием уровней</w:t>
      </w:r>
      <w:r w:rsidR="00851767">
        <w:rPr>
          <w:rFonts w:ascii="Times New Roman" w:hAnsi="Times New Roman" w:cs="Times New Roman"/>
          <w:sz w:val="28"/>
          <w:szCs w:val="28"/>
        </w:rPr>
        <w:t>, кривых и</w:t>
      </w:r>
      <w:r w:rsidR="00851767" w:rsidRPr="00851767">
        <w:rPr>
          <w:rFonts w:ascii="Times New Roman" w:hAnsi="Times New Roman" w:cs="Times New Roman"/>
          <w:sz w:val="28"/>
          <w:szCs w:val="28"/>
        </w:rPr>
        <w:t xml:space="preserve"> </w:t>
      </w:r>
      <w:r w:rsidR="00851767">
        <w:rPr>
          <w:rFonts w:ascii="Times New Roman" w:hAnsi="Times New Roman" w:cs="Times New Roman"/>
          <w:sz w:val="28"/>
          <w:szCs w:val="28"/>
          <w:lang w:val="en-US"/>
        </w:rPr>
        <w:t>HSL</w:t>
      </w:r>
      <w:r w:rsidR="00851767">
        <w:rPr>
          <w:rFonts w:ascii="Times New Roman" w:hAnsi="Times New Roman" w:cs="Times New Roman"/>
          <w:sz w:val="28"/>
          <w:szCs w:val="28"/>
        </w:rPr>
        <w:t xml:space="preserve"> моделей.</w:t>
      </w:r>
    </w:p>
    <w:p w14:paraId="7AE2AF9F" w14:textId="77777777" w:rsidR="00DA7EA6" w:rsidRPr="00766445" w:rsidRDefault="00DA7EA6" w:rsidP="00DA7EA6">
      <w:pPr>
        <w:spacing w:before="720" w:after="120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Выполнил студент группы № M33111</w:t>
      </w:r>
    </w:p>
    <w:p w14:paraId="6578605E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Акберов Рустам Ханкишиевич</w:t>
      </w:r>
    </w:p>
    <w:p w14:paraId="5615EEDB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Подпись:</w:t>
      </w:r>
    </w:p>
    <w:p w14:paraId="2279394D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D82287" wp14:editId="7EB13D80">
            <wp:extent cx="924285" cy="1063702"/>
            <wp:effectExtent l="0" t="0" r="0" b="0"/>
            <wp:docPr id="1" name="Рисунок 1" descr="Изображение выглядит как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зарисовка, рисунок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"/>
                    <a:stretch/>
                  </pic:blipFill>
                  <pic:spPr bwMode="auto">
                    <a:xfrm>
                      <a:off x="0" y="0"/>
                      <a:ext cx="924285" cy="10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0E79" w14:textId="77777777" w:rsidR="00DA7EA6" w:rsidRPr="00766445" w:rsidRDefault="00DA7EA6" w:rsidP="00DA7EA6">
      <w:pPr>
        <w:spacing w:before="480" w:line="254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Проверила:</w:t>
      </w:r>
    </w:p>
    <w:p w14:paraId="27700715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Шатилова Анна Вячеславовна</w:t>
      </w:r>
    </w:p>
    <w:p w14:paraId="0FCC8347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3D4FBAF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CC82798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5A39C7A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0B6DF3F" w14:textId="77777777" w:rsidR="00DA7EA6" w:rsidRPr="00766445" w:rsidRDefault="00DA7EA6" w:rsidP="00DA7EA6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29F2F28" w14:textId="77777777" w:rsidR="00DA7EA6" w:rsidRPr="00766445" w:rsidRDefault="00DA7EA6" w:rsidP="00DA7EA6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4FE0DF02" w14:textId="77777777" w:rsidR="00DA7EA6" w:rsidRPr="00766445" w:rsidRDefault="00DA7EA6" w:rsidP="00DA7EA6">
      <w:pPr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2023</w:t>
      </w:r>
    </w:p>
    <w:p w14:paraId="51CABEFD" w14:textId="1F8CD021" w:rsidR="00F64A39" w:rsidRDefault="00F64A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Standard</w:t>
      </w:r>
      <w:r w:rsidR="00457187">
        <w:rPr>
          <w:rFonts w:ascii="Times New Roman" w:hAnsi="Times New Roman" w:cs="Times New Roman"/>
          <w:sz w:val="28"/>
          <w:szCs w:val="28"/>
          <w:lang w:val="en-US"/>
        </w:rPr>
        <w:t>-Source:</w:t>
      </w:r>
    </w:p>
    <w:p w14:paraId="7B83981F" w14:textId="508B8597" w:rsidR="00457187" w:rsidRDefault="00DA2B2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90C0C2" wp14:editId="00821125">
            <wp:extent cx="3053443" cy="4025455"/>
            <wp:effectExtent l="0" t="0" r="0" b="0"/>
            <wp:docPr id="1648495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95982" name="Рисунок 16484959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010" cy="403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7F4" w14:textId="3EBF73D0" w:rsidR="00031FC4" w:rsidRDefault="00031F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sz w:val="28"/>
          <w:szCs w:val="28"/>
          <w:lang w:val="en-US"/>
        </w:rPr>
        <w:t>Levels:</w:t>
      </w:r>
    </w:p>
    <w:p w14:paraId="28C809F3" w14:textId="3475D015" w:rsidR="00BB61DF" w:rsidRPr="00766445" w:rsidRDefault="00BB61D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BC8FD8" wp14:editId="3642465C">
            <wp:extent cx="3041983" cy="4010348"/>
            <wp:effectExtent l="0" t="0" r="6350" b="0"/>
            <wp:docPr id="11619737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73765" name="Рисунок 11619737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299" cy="40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08E8" w14:textId="4AA2A22D" w:rsidR="009E1F62" w:rsidRDefault="00031FC4">
      <w:pPr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A815D5" wp14:editId="5A5A05F0">
            <wp:extent cx="5940425" cy="3107055"/>
            <wp:effectExtent l="0" t="0" r="3175" b="0"/>
            <wp:docPr id="555605955" name="Рисунок 1" descr="Изображение выглядит как Анимация, снимок экрана, Мультимедийное программное обеспечение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05955" name="Рисунок 1" descr="Изображение выглядит как Анимация, снимок экрана, Мультимедийное программное обеспечение, Мультфильм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4D7F" w14:textId="5087C599" w:rsidR="002073EF" w:rsidRPr="00766445" w:rsidRDefault="002073EF">
      <w:pPr>
        <w:rPr>
          <w:rFonts w:ascii="Times New Roman" w:hAnsi="Times New Roman" w:cs="Times New Roman"/>
          <w:sz w:val="28"/>
          <w:szCs w:val="28"/>
        </w:rPr>
      </w:pPr>
      <w:r w:rsidRPr="002073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B468C2" wp14:editId="68FCA3A7">
            <wp:extent cx="2110740" cy="2541165"/>
            <wp:effectExtent l="0" t="0" r="3810" b="0"/>
            <wp:docPr id="19456990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90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1345" cy="25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1581" w14:textId="77777777" w:rsidR="00BB61DF" w:rsidRDefault="00BB61D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3CBA07" w14:textId="77777777" w:rsidR="00D30E86" w:rsidRDefault="00031FC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sz w:val="28"/>
          <w:szCs w:val="28"/>
          <w:lang w:val="en-US"/>
        </w:rPr>
        <w:t>Hue saturation:</w:t>
      </w:r>
      <w:r w:rsidR="00D30E86" w:rsidRPr="00D30E86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2F7B0BBA" w14:textId="572A20E4" w:rsidR="00845647" w:rsidRDefault="00D30E8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D50691" wp14:editId="1569C91D">
            <wp:extent cx="2035396" cy="2683329"/>
            <wp:effectExtent l="0" t="0" r="3175" b="3175"/>
            <wp:docPr id="1024008411" name="Рисунок 3" descr="Изображение выглядит как игрушка, мультфильм, Мягкая игрушка, Фигурка животног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8411" name="Рисунок 3" descr="Изображение выглядит как игрушка, мультфильм, Мягкая игрушка, Фигурка животного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373" cy="2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1DE3" w14:textId="5436914B" w:rsidR="00031FC4" w:rsidRPr="00845647" w:rsidRDefault="00031F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2C924E" wp14:editId="2DDD5CFB">
            <wp:extent cx="5940425" cy="3939540"/>
            <wp:effectExtent l="0" t="0" r="3175" b="3810"/>
            <wp:docPr id="1129437487" name="Рисунок 1" descr="Изображение выглядит как игрушка, текст, снимок экрана, Ани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7487" name="Рисунок 1" descr="Изображение выглядит как игрушка, текст, снимок экрана, Анимац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4235ED" wp14:editId="6BE6D481">
            <wp:extent cx="2381161" cy="4195082"/>
            <wp:effectExtent l="0" t="0" r="635" b="0"/>
            <wp:docPr id="9978992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992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7901" cy="420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A6CABB" wp14:editId="19977ED7">
            <wp:extent cx="2381082" cy="4193177"/>
            <wp:effectExtent l="0" t="0" r="635" b="0"/>
            <wp:docPr id="43761856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1856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793" cy="42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8E3E4BC" wp14:editId="2672FF67">
            <wp:extent cx="2359521" cy="4167867"/>
            <wp:effectExtent l="0" t="0" r="3175" b="4445"/>
            <wp:docPr id="6389979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979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8451" cy="418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93B1C4" wp14:editId="2C92E229">
            <wp:extent cx="2362875" cy="4191802"/>
            <wp:effectExtent l="0" t="0" r="0" b="0"/>
            <wp:docPr id="200034944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4944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5240" cy="42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0C5FA0" wp14:editId="5CC9334A">
            <wp:extent cx="2212775" cy="3901167"/>
            <wp:effectExtent l="0" t="0" r="0" b="4445"/>
            <wp:docPr id="2802475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475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7699" cy="390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2DB040B" wp14:editId="79CBF968">
            <wp:extent cx="2247438" cy="3902528"/>
            <wp:effectExtent l="0" t="0" r="635" b="3175"/>
            <wp:docPr id="4355840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840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7868" cy="39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B2CD" w14:textId="77777777" w:rsidR="0038727D" w:rsidRDefault="00387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274188" w14:textId="77777777" w:rsidR="0038727D" w:rsidRDefault="00387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22744B" w14:textId="77777777" w:rsidR="0038727D" w:rsidRDefault="00387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A490D" w14:textId="7BC63D16" w:rsidR="0038727D" w:rsidRDefault="00031F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sz w:val="28"/>
          <w:szCs w:val="28"/>
          <w:lang w:val="en-US"/>
        </w:rPr>
        <w:lastRenderedPageBreak/>
        <w:t>Curves:</w:t>
      </w:r>
    </w:p>
    <w:p w14:paraId="4A2BFF1F" w14:textId="26511CCA" w:rsidR="00031FC4" w:rsidRPr="00766445" w:rsidRDefault="003872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2CBC24" wp14:editId="276E486D">
            <wp:extent cx="2927684" cy="3859663"/>
            <wp:effectExtent l="0" t="0" r="6350" b="7620"/>
            <wp:docPr id="18917497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49763" name="Рисунок 189174976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138" cy="387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8D33" w14:textId="4D6C05F0" w:rsidR="00031FC4" w:rsidRPr="00766445" w:rsidRDefault="00031F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2CA519" wp14:editId="3A1DA55C">
            <wp:extent cx="5940425" cy="3557905"/>
            <wp:effectExtent l="0" t="0" r="3175" b="4445"/>
            <wp:docPr id="961411712" name="Рисунок 1" descr="Изображение выглядит как снимок экрана, мультфильм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1712" name="Рисунок 1" descr="Изображение выглядит как снимок экрана, мультфильм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B6F" w14:textId="6575C46F" w:rsidR="00031FC4" w:rsidRDefault="00031F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20FC89" wp14:editId="5842F937">
            <wp:extent cx="4546451" cy="4256314"/>
            <wp:effectExtent l="0" t="0" r="6985" b="0"/>
            <wp:docPr id="569900435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00435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861" cy="426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92E76B" wp14:editId="07B48344">
            <wp:extent cx="4545965" cy="4282101"/>
            <wp:effectExtent l="0" t="0" r="6985" b="4445"/>
            <wp:docPr id="151986104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6104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109" cy="42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4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FDCF41" wp14:editId="2C64D251">
            <wp:extent cx="4568005" cy="4311650"/>
            <wp:effectExtent l="0" t="0" r="4445" b="0"/>
            <wp:docPr id="6769674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4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472" cy="43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93F" w14:textId="3AF504FD" w:rsidR="0038727D" w:rsidRPr="002200C2" w:rsidRDefault="003872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Extra</w:t>
      </w:r>
      <w:r w:rsidRPr="00220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Pr="00220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Saturation</w:t>
      </w:r>
      <w:r w:rsidR="00D30E86" w:rsidRPr="002200C2">
        <w:rPr>
          <w:rFonts w:ascii="Times New Roman" w:hAnsi="Times New Roman" w:cs="Times New Roman"/>
          <w:sz w:val="28"/>
          <w:szCs w:val="28"/>
        </w:rPr>
        <w:t>:</w:t>
      </w:r>
      <w:r w:rsidR="002200C2" w:rsidRPr="002200C2">
        <w:rPr>
          <w:rFonts w:ascii="Times New Roman" w:hAnsi="Times New Roman" w:cs="Times New Roman"/>
          <w:sz w:val="28"/>
          <w:szCs w:val="28"/>
        </w:rPr>
        <w:t xml:space="preserve"> </w:t>
      </w:r>
      <w:r w:rsidR="002200C2">
        <w:rPr>
          <w:rFonts w:ascii="Times New Roman" w:hAnsi="Times New Roman" w:cs="Times New Roman"/>
          <w:sz w:val="28"/>
          <w:szCs w:val="28"/>
        </w:rPr>
        <w:t>слегка</w:t>
      </w:r>
      <w:r w:rsidR="002200C2" w:rsidRPr="002200C2">
        <w:rPr>
          <w:rFonts w:ascii="Times New Roman" w:hAnsi="Times New Roman" w:cs="Times New Roman"/>
          <w:sz w:val="28"/>
          <w:szCs w:val="28"/>
        </w:rPr>
        <w:t xml:space="preserve"> </w:t>
      </w:r>
      <w:r w:rsidR="002200C2">
        <w:rPr>
          <w:rFonts w:ascii="Times New Roman" w:hAnsi="Times New Roman" w:cs="Times New Roman"/>
          <w:sz w:val="28"/>
          <w:szCs w:val="28"/>
        </w:rPr>
        <w:t>подправил</w:t>
      </w:r>
      <w:r w:rsidR="002200C2" w:rsidRPr="002200C2">
        <w:rPr>
          <w:rFonts w:ascii="Times New Roman" w:hAnsi="Times New Roman" w:cs="Times New Roman"/>
          <w:sz w:val="28"/>
          <w:szCs w:val="28"/>
        </w:rPr>
        <w:t xml:space="preserve"> </w:t>
      </w:r>
      <w:r w:rsidR="002200C2">
        <w:rPr>
          <w:rFonts w:ascii="Times New Roman" w:hAnsi="Times New Roman" w:cs="Times New Roman"/>
          <w:sz w:val="28"/>
          <w:szCs w:val="28"/>
        </w:rPr>
        <w:t>желтый</w:t>
      </w:r>
      <w:r w:rsidR="002200C2" w:rsidRPr="002200C2">
        <w:rPr>
          <w:rFonts w:ascii="Times New Roman" w:hAnsi="Times New Roman" w:cs="Times New Roman"/>
          <w:sz w:val="28"/>
          <w:szCs w:val="28"/>
        </w:rPr>
        <w:t xml:space="preserve"> </w:t>
      </w:r>
      <w:r w:rsidR="002200C2">
        <w:rPr>
          <w:rFonts w:ascii="Times New Roman" w:hAnsi="Times New Roman" w:cs="Times New Roman"/>
          <w:sz w:val="28"/>
          <w:szCs w:val="28"/>
        </w:rPr>
        <w:t>тон</w:t>
      </w:r>
      <w:r w:rsidR="002200C2" w:rsidRPr="002200C2">
        <w:rPr>
          <w:rFonts w:ascii="Times New Roman" w:hAnsi="Times New Roman" w:cs="Times New Roman"/>
          <w:sz w:val="28"/>
          <w:szCs w:val="28"/>
        </w:rPr>
        <w:t xml:space="preserve"> </w:t>
      </w:r>
      <w:r w:rsidR="002200C2">
        <w:rPr>
          <w:rFonts w:ascii="Times New Roman" w:hAnsi="Times New Roman" w:cs="Times New Roman"/>
          <w:sz w:val="28"/>
          <w:szCs w:val="28"/>
        </w:rPr>
        <w:t>и светлоту</w:t>
      </w:r>
    </w:p>
    <w:p w14:paraId="402C24BD" w14:textId="1E5F9575" w:rsidR="00C4417E" w:rsidRPr="00766445" w:rsidRDefault="00C441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4417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F55C14" wp14:editId="39641C31">
            <wp:extent cx="5940425" cy="4223385"/>
            <wp:effectExtent l="0" t="0" r="3175" b="5715"/>
            <wp:docPr id="408645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454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23E" w14:textId="77777777" w:rsidR="00F15610" w:rsidRPr="00766445" w:rsidRDefault="00F156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BACEA0" w14:textId="4886175D" w:rsidR="00F15610" w:rsidRPr="00766445" w:rsidRDefault="00F15610">
      <w:pPr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Желтый квадрат в бирюзовый</w:t>
      </w:r>
    </w:p>
    <w:p w14:paraId="7A28D96E" w14:textId="1FA4D102" w:rsidR="00F15610" w:rsidRPr="00766445" w:rsidRDefault="00F15610">
      <w:pPr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  <w:lang w:val="en-US"/>
        </w:rPr>
        <w:t>Levels</w:t>
      </w:r>
      <w:r w:rsidRPr="00766445">
        <w:rPr>
          <w:rFonts w:ascii="Times New Roman" w:hAnsi="Times New Roman" w:cs="Times New Roman"/>
          <w:sz w:val="28"/>
          <w:szCs w:val="28"/>
        </w:rPr>
        <w:t>:</w:t>
      </w:r>
      <w:r w:rsidRPr="00766445">
        <w:rPr>
          <w:rFonts w:ascii="Times New Roman" w:hAnsi="Times New Roman" w:cs="Times New Roman"/>
          <w:sz w:val="28"/>
          <w:szCs w:val="28"/>
        </w:rPr>
        <w:br/>
      </w:r>
      <w:r w:rsidRPr="00766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5E099" wp14:editId="689C7E8B">
            <wp:extent cx="5940425" cy="3991610"/>
            <wp:effectExtent l="0" t="0" r="3175" b="8890"/>
            <wp:docPr id="56228814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8814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7EAC" w14:textId="38370C8E" w:rsidR="00F15610" w:rsidRPr="00766445" w:rsidRDefault="00F1561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445">
        <w:rPr>
          <w:rFonts w:ascii="Times New Roman" w:hAnsi="Times New Roman" w:cs="Times New Roman"/>
          <w:sz w:val="28"/>
          <w:szCs w:val="28"/>
          <w:lang w:val="en-US"/>
        </w:rPr>
        <w:t>Curves:</w:t>
      </w:r>
      <w:r w:rsidRPr="0076644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66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97C4D" wp14:editId="5B1DF13A">
            <wp:extent cx="5940425" cy="3479165"/>
            <wp:effectExtent l="0" t="0" r="3175" b="6985"/>
            <wp:docPr id="1722587491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87491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0383" w14:textId="77777777" w:rsidR="00F15610" w:rsidRPr="00766445" w:rsidRDefault="00F156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E77ADF" w14:textId="033EE8A5" w:rsidR="00F15610" w:rsidRPr="00766445" w:rsidRDefault="00F15610">
      <w:pPr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  <w:lang w:val="en-US"/>
        </w:rPr>
        <w:lastRenderedPageBreak/>
        <w:t>Hue saturation</w:t>
      </w:r>
    </w:p>
    <w:p w14:paraId="1838FF77" w14:textId="75E5908D" w:rsidR="00F15610" w:rsidRDefault="00F15610">
      <w:pPr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AEEEC6" wp14:editId="795B4B37">
            <wp:extent cx="5940425" cy="3118485"/>
            <wp:effectExtent l="0" t="0" r="3175" b="5715"/>
            <wp:docPr id="992962745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62745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38B" w14:textId="3C18871C" w:rsidR="00766445" w:rsidRDefault="007664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14:paraId="7BD1214F" w14:textId="64E5BE33" w:rsidR="00766445" w:rsidRDefault="0045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применены инструменты редактирования изображений в приложении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GIMP</w:t>
      </w:r>
      <w:r>
        <w:rPr>
          <w:rFonts w:ascii="Times New Roman" w:hAnsi="Times New Roman" w:cs="Times New Roman"/>
          <w:sz w:val="28"/>
          <w:szCs w:val="28"/>
        </w:rPr>
        <w:t>:</w:t>
      </w:r>
      <w:r w:rsidR="00A315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Уровни, кривые</w:t>
      </w:r>
      <w:r w:rsidR="00A31568">
        <w:rPr>
          <w:rFonts w:ascii="Times New Roman" w:hAnsi="Times New Roman" w:cs="Times New Roman"/>
          <w:sz w:val="28"/>
          <w:szCs w:val="28"/>
        </w:rPr>
        <w:t xml:space="preserve">, Тон-Насыщенность. Эти инструменты были использованы как совместно, так и раздельно. В пункте </w:t>
      </w:r>
      <w:r w:rsidR="00C414F7">
        <w:rPr>
          <w:rFonts w:ascii="Times New Roman" w:hAnsi="Times New Roman" w:cs="Times New Roman"/>
          <w:sz w:val="28"/>
          <w:szCs w:val="28"/>
        </w:rPr>
        <w:t>3 были использованы все инструменты для достижения лучшего результата и приближения цветного изображения к эталону.</w:t>
      </w:r>
      <w:r w:rsidR="00453292">
        <w:rPr>
          <w:rFonts w:ascii="Times New Roman" w:hAnsi="Times New Roman" w:cs="Times New Roman"/>
          <w:sz w:val="28"/>
          <w:szCs w:val="28"/>
        </w:rPr>
        <w:t xml:space="preserve"> Но в пункте 4 мы смогли каждым из инструментов добиться одинакового результата.</w:t>
      </w:r>
    </w:p>
    <w:p w14:paraId="28CC73DB" w14:textId="35B92EC2" w:rsidR="00554552" w:rsidRPr="00FE1F64" w:rsidRDefault="00554552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FE1F64">
        <w:rPr>
          <w:rFonts w:ascii="Times New Roman" w:hAnsi="Times New Roman" w:cs="Times New Roman"/>
          <w:i/>
          <w:iCs/>
          <w:sz w:val="28"/>
          <w:szCs w:val="28"/>
        </w:rPr>
        <w:t xml:space="preserve">Для решения каких </w:t>
      </w:r>
      <w:r w:rsidR="00D33299" w:rsidRPr="00FE1F64">
        <w:rPr>
          <w:rFonts w:ascii="Times New Roman" w:hAnsi="Times New Roman" w:cs="Times New Roman"/>
          <w:i/>
          <w:iCs/>
          <w:sz w:val="28"/>
          <w:szCs w:val="28"/>
        </w:rPr>
        <w:t xml:space="preserve">эффективно использовать каждый из инструментов, и в каком случае </w:t>
      </w:r>
      <w:r w:rsidR="00FE1F64" w:rsidRPr="00FE1F64">
        <w:rPr>
          <w:rFonts w:ascii="Times New Roman" w:hAnsi="Times New Roman" w:cs="Times New Roman"/>
          <w:i/>
          <w:iCs/>
          <w:sz w:val="28"/>
          <w:szCs w:val="28"/>
        </w:rPr>
        <w:t>имеет смысл использовать их комбинацию?</w:t>
      </w:r>
    </w:p>
    <w:p w14:paraId="25666F9D" w14:textId="18A80A1D" w:rsidR="00170F90" w:rsidRDefault="00ED2CAA" w:rsidP="00170F9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Levels</w:t>
      </w:r>
      <w:r w:rsidRPr="000C144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данный инструмент позволяет </w:t>
      </w:r>
      <w:r w:rsidR="000C1443">
        <w:rPr>
          <w:rFonts w:ascii="Times New Roman" w:hAnsi="Times New Roman" w:cs="Times New Roman"/>
          <w:sz w:val="28"/>
          <w:szCs w:val="28"/>
        </w:rPr>
        <w:t>корректировать яркость и контрастность</w:t>
      </w:r>
      <w:r w:rsidR="00362524">
        <w:rPr>
          <w:rFonts w:ascii="Times New Roman" w:hAnsi="Times New Roman" w:cs="Times New Roman"/>
          <w:sz w:val="28"/>
          <w:szCs w:val="28"/>
        </w:rPr>
        <w:t xml:space="preserve"> изображения. </w:t>
      </w:r>
      <w:r w:rsidR="003830A0">
        <w:rPr>
          <w:rFonts w:ascii="Times New Roman" w:hAnsi="Times New Roman" w:cs="Times New Roman"/>
          <w:sz w:val="28"/>
          <w:szCs w:val="28"/>
        </w:rPr>
        <w:t>Он особенно полезен, когда изображение имеет проблемы с недостаточной яркостью</w:t>
      </w:r>
      <w:r w:rsidR="00AD7E4F">
        <w:rPr>
          <w:rFonts w:ascii="Times New Roman" w:hAnsi="Times New Roman" w:cs="Times New Roman"/>
          <w:sz w:val="28"/>
          <w:szCs w:val="28"/>
        </w:rPr>
        <w:t xml:space="preserve"> или контрастностью. Используется для основных коррекций цветового баланса.</w:t>
      </w:r>
    </w:p>
    <w:p w14:paraId="5C83164A" w14:textId="4631A66E" w:rsidR="00AD7E4F" w:rsidRDefault="00AD7E4F" w:rsidP="00170F9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Curves</w:t>
      </w:r>
      <w:r w:rsidRPr="003C0DBF">
        <w:rPr>
          <w:rFonts w:ascii="Times New Roman" w:hAnsi="Times New Roman" w:cs="Times New Roman"/>
          <w:sz w:val="28"/>
          <w:szCs w:val="28"/>
        </w:rPr>
        <w:t xml:space="preserve"> </w:t>
      </w:r>
      <w:r w:rsidR="003C0DBF" w:rsidRPr="003C0DBF">
        <w:rPr>
          <w:rFonts w:ascii="Times New Roman" w:hAnsi="Times New Roman" w:cs="Times New Roman"/>
          <w:sz w:val="28"/>
          <w:szCs w:val="28"/>
        </w:rPr>
        <w:t>–</w:t>
      </w:r>
      <w:r w:rsidRPr="003C0DBF">
        <w:rPr>
          <w:rFonts w:ascii="Times New Roman" w:hAnsi="Times New Roman" w:cs="Times New Roman"/>
          <w:sz w:val="28"/>
          <w:szCs w:val="28"/>
        </w:rPr>
        <w:t xml:space="preserve"> </w:t>
      </w:r>
      <w:r w:rsidR="003C0DBF">
        <w:rPr>
          <w:rFonts w:ascii="Times New Roman" w:hAnsi="Times New Roman" w:cs="Times New Roman"/>
          <w:sz w:val="28"/>
          <w:szCs w:val="28"/>
        </w:rPr>
        <w:t xml:space="preserve">предоставляет более гибкий способ коррекции </w:t>
      </w:r>
      <w:r w:rsidR="006E42B8">
        <w:rPr>
          <w:rFonts w:ascii="Times New Roman" w:hAnsi="Times New Roman" w:cs="Times New Roman"/>
          <w:sz w:val="28"/>
          <w:szCs w:val="28"/>
        </w:rPr>
        <w:t>тона и контрастности</w:t>
      </w:r>
      <w:r w:rsidR="00DB7DE4">
        <w:rPr>
          <w:rFonts w:ascii="Times New Roman" w:hAnsi="Times New Roman" w:cs="Times New Roman"/>
          <w:sz w:val="28"/>
          <w:szCs w:val="28"/>
        </w:rPr>
        <w:t xml:space="preserve">. Он позволяет создавать кривые могут точно настроить отдельные тона </w:t>
      </w:r>
      <w:r w:rsidR="0038185F">
        <w:rPr>
          <w:rFonts w:ascii="Times New Roman" w:hAnsi="Times New Roman" w:cs="Times New Roman"/>
          <w:sz w:val="28"/>
          <w:szCs w:val="28"/>
        </w:rPr>
        <w:t>в изображении</w:t>
      </w:r>
      <w:r w:rsidR="0002746A">
        <w:rPr>
          <w:rFonts w:ascii="Times New Roman" w:hAnsi="Times New Roman" w:cs="Times New Roman"/>
          <w:sz w:val="28"/>
          <w:szCs w:val="28"/>
        </w:rPr>
        <w:t xml:space="preserve">. Это полезно для сложных коррекций </w:t>
      </w:r>
      <w:r w:rsidR="0028271C">
        <w:rPr>
          <w:rFonts w:ascii="Times New Roman" w:hAnsi="Times New Roman" w:cs="Times New Roman"/>
          <w:sz w:val="28"/>
          <w:szCs w:val="28"/>
        </w:rPr>
        <w:t>и для подчеркивания определенных диапазонов яркости.</w:t>
      </w:r>
    </w:p>
    <w:p w14:paraId="0F510875" w14:textId="10F180A2" w:rsidR="0028271C" w:rsidRDefault="0028271C" w:rsidP="00170F9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Pr="00051C8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Saturation</w:t>
      </w:r>
      <w:r w:rsidRPr="00051C88">
        <w:rPr>
          <w:rFonts w:ascii="Times New Roman" w:hAnsi="Times New Roman" w:cs="Times New Roman"/>
          <w:sz w:val="28"/>
          <w:szCs w:val="28"/>
        </w:rPr>
        <w:t xml:space="preserve"> </w:t>
      </w:r>
      <w:r w:rsidR="00051C88" w:rsidRPr="00051C88">
        <w:rPr>
          <w:rFonts w:ascii="Times New Roman" w:hAnsi="Times New Roman" w:cs="Times New Roman"/>
          <w:sz w:val="28"/>
          <w:szCs w:val="28"/>
        </w:rPr>
        <w:t>–</w:t>
      </w:r>
      <w:r w:rsidRPr="00051C88">
        <w:rPr>
          <w:rFonts w:ascii="Times New Roman" w:hAnsi="Times New Roman" w:cs="Times New Roman"/>
          <w:sz w:val="28"/>
          <w:szCs w:val="28"/>
        </w:rPr>
        <w:t xml:space="preserve"> </w:t>
      </w:r>
      <w:r w:rsidR="00051C88">
        <w:rPr>
          <w:rFonts w:ascii="Times New Roman" w:hAnsi="Times New Roman" w:cs="Times New Roman"/>
          <w:sz w:val="28"/>
          <w:szCs w:val="28"/>
        </w:rPr>
        <w:t>используется для изменения оттенка</w:t>
      </w:r>
      <w:r w:rsidR="00A14118">
        <w:rPr>
          <w:rFonts w:ascii="Times New Roman" w:hAnsi="Times New Roman" w:cs="Times New Roman"/>
          <w:sz w:val="28"/>
          <w:szCs w:val="28"/>
        </w:rPr>
        <w:t>, насыщенности и яркости цветов изображения</w:t>
      </w:r>
      <w:r w:rsidR="00D448BA">
        <w:rPr>
          <w:rFonts w:ascii="Times New Roman" w:hAnsi="Times New Roman" w:cs="Times New Roman"/>
          <w:sz w:val="28"/>
          <w:szCs w:val="28"/>
        </w:rPr>
        <w:t>. Эффективно при изменении оттенка объектов или при увеличении яркости конкретного цвета.</w:t>
      </w:r>
    </w:p>
    <w:p w14:paraId="6DB74874" w14:textId="1D98FC25" w:rsidR="00BC4164" w:rsidRDefault="00BC4164" w:rsidP="00BC41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Комбинируя эти </w:t>
      </w:r>
      <w:r w:rsidR="00EB017A">
        <w:rPr>
          <w:rFonts w:ascii="Times New Roman" w:hAnsi="Times New Roman" w:cs="Times New Roman"/>
          <w:sz w:val="28"/>
          <w:szCs w:val="28"/>
        </w:rPr>
        <w:t xml:space="preserve">инструменты, можно добиться более точной и глубокой коррекции цвета. Например, можно начать с использования </w:t>
      </w:r>
      <w:r w:rsidR="002C5979">
        <w:rPr>
          <w:rFonts w:ascii="Times New Roman" w:hAnsi="Times New Roman" w:cs="Times New Roman"/>
          <w:sz w:val="28"/>
          <w:szCs w:val="28"/>
          <w:lang w:val="en-US"/>
        </w:rPr>
        <w:t>Levels</w:t>
      </w:r>
      <w:r w:rsidR="002C5979">
        <w:rPr>
          <w:rFonts w:ascii="Times New Roman" w:hAnsi="Times New Roman" w:cs="Times New Roman"/>
          <w:sz w:val="28"/>
          <w:szCs w:val="28"/>
        </w:rPr>
        <w:t xml:space="preserve"> для общей </w:t>
      </w:r>
      <w:r w:rsidR="002C5979">
        <w:rPr>
          <w:rFonts w:ascii="Times New Roman" w:hAnsi="Times New Roman" w:cs="Times New Roman"/>
          <w:sz w:val="28"/>
          <w:szCs w:val="28"/>
        </w:rPr>
        <w:lastRenderedPageBreak/>
        <w:t xml:space="preserve">коррекции яркости и контрастности, затем перейти к </w:t>
      </w:r>
      <w:r w:rsidR="002C5979"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="002C5979" w:rsidRPr="002C5979">
        <w:rPr>
          <w:rFonts w:ascii="Times New Roman" w:hAnsi="Times New Roman" w:cs="Times New Roman"/>
          <w:sz w:val="28"/>
          <w:szCs w:val="28"/>
        </w:rPr>
        <w:t>-</w:t>
      </w:r>
      <w:r w:rsidR="002C5979">
        <w:rPr>
          <w:rFonts w:ascii="Times New Roman" w:hAnsi="Times New Roman" w:cs="Times New Roman"/>
          <w:sz w:val="28"/>
          <w:szCs w:val="28"/>
          <w:lang w:val="en-US"/>
        </w:rPr>
        <w:t>saturation</w:t>
      </w:r>
      <w:r w:rsidR="002C5979">
        <w:rPr>
          <w:rFonts w:ascii="Times New Roman" w:hAnsi="Times New Roman" w:cs="Times New Roman"/>
          <w:sz w:val="28"/>
          <w:szCs w:val="28"/>
        </w:rPr>
        <w:t xml:space="preserve"> </w:t>
      </w:r>
      <w:r w:rsidR="00C11FEB">
        <w:rPr>
          <w:rFonts w:ascii="Times New Roman" w:hAnsi="Times New Roman" w:cs="Times New Roman"/>
          <w:sz w:val="28"/>
          <w:szCs w:val="28"/>
        </w:rPr>
        <w:t xml:space="preserve">оттенка и насыщенности конкретных цветов, а </w:t>
      </w:r>
      <w:r w:rsidR="004E1F35">
        <w:rPr>
          <w:rFonts w:ascii="Times New Roman" w:hAnsi="Times New Roman" w:cs="Times New Roman"/>
          <w:sz w:val="28"/>
          <w:szCs w:val="28"/>
        </w:rPr>
        <w:t xml:space="preserve">затем перейти к </w:t>
      </w:r>
      <w:r w:rsidR="00FE1F64">
        <w:rPr>
          <w:rFonts w:ascii="Times New Roman" w:hAnsi="Times New Roman" w:cs="Times New Roman"/>
          <w:sz w:val="28"/>
          <w:szCs w:val="28"/>
          <w:lang w:val="en-US"/>
        </w:rPr>
        <w:t>Curves</w:t>
      </w:r>
      <w:r w:rsidR="00FE1F64" w:rsidRPr="004E1F35">
        <w:rPr>
          <w:rFonts w:ascii="Times New Roman" w:hAnsi="Times New Roman" w:cs="Times New Roman"/>
          <w:sz w:val="28"/>
          <w:szCs w:val="28"/>
        </w:rPr>
        <w:t xml:space="preserve"> </w:t>
      </w:r>
      <w:r w:rsidR="00FE1F64">
        <w:rPr>
          <w:rFonts w:ascii="Times New Roman" w:hAnsi="Times New Roman" w:cs="Times New Roman"/>
          <w:sz w:val="28"/>
          <w:szCs w:val="28"/>
        </w:rPr>
        <w:t>для</w:t>
      </w:r>
      <w:r w:rsidR="004E1F35">
        <w:rPr>
          <w:rFonts w:ascii="Times New Roman" w:hAnsi="Times New Roman" w:cs="Times New Roman"/>
          <w:sz w:val="28"/>
          <w:szCs w:val="28"/>
        </w:rPr>
        <w:t xml:space="preserve"> более точной настройки тона и контрастности в определенных </w:t>
      </w:r>
      <w:r w:rsidR="00E12662">
        <w:rPr>
          <w:rFonts w:ascii="Times New Roman" w:hAnsi="Times New Roman" w:cs="Times New Roman"/>
          <w:sz w:val="28"/>
          <w:szCs w:val="28"/>
        </w:rPr>
        <w:t>областях изображения.</w:t>
      </w:r>
    </w:p>
    <w:p w14:paraId="117EB84D" w14:textId="2BAA855E" w:rsidR="003F48DE" w:rsidRDefault="003F48DE" w:rsidP="00BC4164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204935">
        <w:rPr>
          <w:rFonts w:ascii="Times New Roman" w:hAnsi="Times New Roman" w:cs="Times New Roman"/>
          <w:i/>
          <w:iCs/>
          <w:sz w:val="28"/>
          <w:szCs w:val="28"/>
        </w:rPr>
        <w:t xml:space="preserve">Почему для решения </w:t>
      </w:r>
      <w:r w:rsidR="00137E1F" w:rsidRPr="00204935">
        <w:rPr>
          <w:rFonts w:ascii="Times New Roman" w:hAnsi="Times New Roman" w:cs="Times New Roman"/>
          <w:i/>
          <w:iCs/>
          <w:sz w:val="28"/>
          <w:szCs w:val="28"/>
        </w:rPr>
        <w:t xml:space="preserve">задания из пункта 3 потребовалось именно такое изменение параметров каждого из инструментов? </w:t>
      </w:r>
      <w:r w:rsidR="002D42F7" w:rsidRPr="00204935">
        <w:rPr>
          <w:rFonts w:ascii="Times New Roman" w:hAnsi="Times New Roman" w:cs="Times New Roman"/>
          <w:i/>
          <w:iCs/>
          <w:sz w:val="28"/>
          <w:szCs w:val="28"/>
        </w:rPr>
        <w:t>Как каждый из этих параметров влиял на изменение цвета пикселя в этой ситуации?</w:t>
      </w:r>
    </w:p>
    <w:p w14:paraId="11CE0942" w14:textId="36E36E57" w:rsidR="00204935" w:rsidRDefault="00E8332D" w:rsidP="00E8332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Levels</w:t>
      </w:r>
      <w:r w:rsidRPr="00CF6D5B">
        <w:rPr>
          <w:rFonts w:ascii="Times New Roman" w:hAnsi="Times New Roman" w:cs="Times New Roman"/>
          <w:sz w:val="28"/>
          <w:szCs w:val="28"/>
        </w:rPr>
        <w:t xml:space="preserve"> </w:t>
      </w:r>
      <w:r w:rsidR="00B32914" w:rsidRPr="00CF6D5B">
        <w:rPr>
          <w:rFonts w:ascii="Times New Roman" w:hAnsi="Times New Roman" w:cs="Times New Roman"/>
          <w:sz w:val="28"/>
          <w:szCs w:val="28"/>
        </w:rPr>
        <w:t>–</w:t>
      </w:r>
      <w:r w:rsidRPr="00CF6D5B">
        <w:rPr>
          <w:rFonts w:ascii="Times New Roman" w:hAnsi="Times New Roman" w:cs="Times New Roman"/>
          <w:sz w:val="28"/>
          <w:szCs w:val="28"/>
        </w:rPr>
        <w:t xml:space="preserve"> </w:t>
      </w:r>
      <w:r w:rsidR="00CF6D5B">
        <w:rPr>
          <w:rFonts w:ascii="Times New Roman" w:hAnsi="Times New Roman" w:cs="Times New Roman"/>
          <w:sz w:val="28"/>
          <w:szCs w:val="28"/>
        </w:rPr>
        <w:t>выставляем значение красного цвета в 0, а зеленого и синего по 255</w:t>
      </w:r>
      <w:r w:rsidR="007937B4">
        <w:rPr>
          <w:rFonts w:ascii="Times New Roman" w:hAnsi="Times New Roman" w:cs="Times New Roman"/>
          <w:sz w:val="28"/>
          <w:szCs w:val="28"/>
        </w:rPr>
        <w:t xml:space="preserve">. В итоге получаем бирюзовый </w:t>
      </w:r>
      <w:r w:rsidR="00AF5454">
        <w:rPr>
          <w:rFonts w:ascii="Times New Roman" w:hAnsi="Times New Roman" w:cs="Times New Roman"/>
          <w:sz w:val="28"/>
          <w:szCs w:val="28"/>
        </w:rPr>
        <w:t>с кодом 0,255,255</w:t>
      </w:r>
    </w:p>
    <w:p w14:paraId="5F6701E8" w14:textId="6B1BD7F5" w:rsidR="00E12662" w:rsidRPr="00845647" w:rsidRDefault="00AF5454" w:rsidP="00927593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Hue</w:t>
      </w:r>
      <w:r w:rsidRPr="003824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Saturation</w:t>
      </w:r>
      <w:r w:rsidRPr="003824C0">
        <w:rPr>
          <w:rFonts w:ascii="Times New Roman" w:hAnsi="Times New Roman" w:cs="Times New Roman"/>
          <w:sz w:val="28"/>
          <w:szCs w:val="28"/>
        </w:rPr>
        <w:t xml:space="preserve"> </w:t>
      </w:r>
      <w:r w:rsidR="00913127" w:rsidRPr="003824C0">
        <w:rPr>
          <w:rFonts w:ascii="Times New Roman" w:hAnsi="Times New Roman" w:cs="Times New Roman"/>
          <w:sz w:val="28"/>
          <w:szCs w:val="28"/>
        </w:rPr>
        <w:t>–</w:t>
      </w:r>
      <w:r w:rsidRPr="003824C0">
        <w:rPr>
          <w:rFonts w:ascii="Times New Roman" w:hAnsi="Times New Roman" w:cs="Times New Roman"/>
          <w:sz w:val="28"/>
          <w:szCs w:val="28"/>
        </w:rPr>
        <w:t xml:space="preserve"> </w:t>
      </w:r>
      <w:r w:rsidR="00913127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3824C0">
        <w:rPr>
          <w:rFonts w:ascii="Times New Roman" w:hAnsi="Times New Roman" w:cs="Times New Roman"/>
          <w:sz w:val="28"/>
          <w:szCs w:val="28"/>
        </w:rPr>
        <w:t xml:space="preserve">«все сразу» в цвете для изменения настраиваем тон, чтобы получился примерно </w:t>
      </w:r>
      <w:r w:rsidR="00646250">
        <w:rPr>
          <w:rFonts w:ascii="Times New Roman" w:hAnsi="Times New Roman" w:cs="Times New Roman"/>
          <w:sz w:val="28"/>
          <w:szCs w:val="28"/>
        </w:rPr>
        <w:t>бирюзовый (</w:t>
      </w:r>
      <w:r w:rsidR="003F4243">
        <w:rPr>
          <w:rFonts w:ascii="Times New Roman" w:hAnsi="Times New Roman" w:cs="Times New Roman"/>
          <w:sz w:val="28"/>
          <w:szCs w:val="28"/>
        </w:rPr>
        <w:t>по цветовой палитре должен соответствовать 180</w:t>
      </w:r>
      <w:r w:rsidR="00A82D34">
        <w:rPr>
          <w:rFonts w:ascii="Times New Roman" w:hAnsi="Times New Roman" w:cs="Times New Roman"/>
          <w:sz w:val="28"/>
          <w:szCs w:val="28"/>
        </w:rPr>
        <w:t xml:space="preserve"> градусам</w:t>
      </w:r>
      <w:r w:rsidR="009F1238">
        <w:rPr>
          <w:rFonts w:ascii="Times New Roman" w:hAnsi="Times New Roman" w:cs="Times New Roman"/>
          <w:sz w:val="28"/>
          <w:szCs w:val="28"/>
        </w:rPr>
        <w:t>, желтый соответствует 60 градусам, поэтому мы должны были на 120 градусов подкрутить тон</w:t>
      </w:r>
      <w:r w:rsidR="007D1061">
        <w:rPr>
          <w:rFonts w:ascii="Times New Roman" w:hAnsi="Times New Roman" w:cs="Times New Roman"/>
          <w:sz w:val="28"/>
          <w:szCs w:val="28"/>
        </w:rPr>
        <w:t>) и выкручиваем насыщенность на максимум, что</w:t>
      </w:r>
      <w:r w:rsidR="00BC605B">
        <w:rPr>
          <w:rFonts w:ascii="Times New Roman" w:hAnsi="Times New Roman" w:cs="Times New Roman"/>
          <w:sz w:val="28"/>
          <w:szCs w:val="28"/>
        </w:rPr>
        <w:t xml:space="preserve">бы получить </w:t>
      </w:r>
      <w:r w:rsidR="00845647">
        <w:rPr>
          <w:rFonts w:ascii="Times New Roman" w:hAnsi="Times New Roman" w:cs="Times New Roman"/>
          <w:sz w:val="28"/>
          <w:szCs w:val="28"/>
        </w:rPr>
        <w:t>максимальную яркость пикселей</w:t>
      </w:r>
      <w:r w:rsidR="00DB7751">
        <w:rPr>
          <w:rFonts w:ascii="Times New Roman" w:hAnsi="Times New Roman" w:cs="Times New Roman"/>
          <w:sz w:val="28"/>
          <w:szCs w:val="28"/>
        </w:rPr>
        <w:t>, но э</w:t>
      </w:r>
      <w:r w:rsidR="00D00F30">
        <w:rPr>
          <w:rFonts w:ascii="Times New Roman" w:hAnsi="Times New Roman" w:cs="Times New Roman"/>
          <w:sz w:val="28"/>
          <w:szCs w:val="28"/>
        </w:rPr>
        <w:t>то не сильно повлияло на итог.</w:t>
      </w:r>
    </w:p>
    <w:sectPr w:rsidR="00E12662" w:rsidRPr="008456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255D1"/>
    <w:multiLevelType w:val="hybridMultilevel"/>
    <w:tmpl w:val="FE4433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427776"/>
    <w:multiLevelType w:val="hybridMultilevel"/>
    <w:tmpl w:val="5FD860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721518">
    <w:abstractNumId w:val="0"/>
  </w:num>
  <w:num w:numId="2" w16cid:durableId="20096002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FC4"/>
    <w:rsid w:val="0002746A"/>
    <w:rsid w:val="00031FC4"/>
    <w:rsid w:val="00051C88"/>
    <w:rsid w:val="000C1443"/>
    <w:rsid w:val="000E2657"/>
    <w:rsid w:val="00137E1F"/>
    <w:rsid w:val="00170F90"/>
    <w:rsid w:val="0019136A"/>
    <w:rsid w:val="00204935"/>
    <w:rsid w:val="002073EF"/>
    <w:rsid w:val="002200C2"/>
    <w:rsid w:val="0028271C"/>
    <w:rsid w:val="002C5979"/>
    <w:rsid w:val="002D42F7"/>
    <w:rsid w:val="00362524"/>
    <w:rsid w:val="0038185F"/>
    <w:rsid w:val="003824C0"/>
    <w:rsid w:val="003830A0"/>
    <w:rsid w:val="0038727D"/>
    <w:rsid w:val="003C0DBF"/>
    <w:rsid w:val="003F4243"/>
    <w:rsid w:val="003F48DE"/>
    <w:rsid w:val="00453292"/>
    <w:rsid w:val="00455690"/>
    <w:rsid w:val="00457187"/>
    <w:rsid w:val="004E1F35"/>
    <w:rsid w:val="00554552"/>
    <w:rsid w:val="00646250"/>
    <w:rsid w:val="006E42B8"/>
    <w:rsid w:val="00766445"/>
    <w:rsid w:val="007937B4"/>
    <w:rsid w:val="007D1061"/>
    <w:rsid w:val="00845647"/>
    <w:rsid w:val="00851767"/>
    <w:rsid w:val="00913127"/>
    <w:rsid w:val="00927593"/>
    <w:rsid w:val="00964371"/>
    <w:rsid w:val="009E1F62"/>
    <w:rsid w:val="009F1238"/>
    <w:rsid w:val="00A14118"/>
    <w:rsid w:val="00A31568"/>
    <w:rsid w:val="00A82D34"/>
    <w:rsid w:val="00AD7E4F"/>
    <w:rsid w:val="00AF5454"/>
    <w:rsid w:val="00B32914"/>
    <w:rsid w:val="00BB61DF"/>
    <w:rsid w:val="00BC4164"/>
    <w:rsid w:val="00BC605B"/>
    <w:rsid w:val="00C11FEB"/>
    <w:rsid w:val="00C414F7"/>
    <w:rsid w:val="00C4417E"/>
    <w:rsid w:val="00CF6D5B"/>
    <w:rsid w:val="00D00F30"/>
    <w:rsid w:val="00D21E46"/>
    <w:rsid w:val="00D30E86"/>
    <w:rsid w:val="00D33299"/>
    <w:rsid w:val="00D448BA"/>
    <w:rsid w:val="00DA2B2E"/>
    <w:rsid w:val="00DA7EA6"/>
    <w:rsid w:val="00DB7751"/>
    <w:rsid w:val="00DB7DE4"/>
    <w:rsid w:val="00E12662"/>
    <w:rsid w:val="00E8332D"/>
    <w:rsid w:val="00EB017A"/>
    <w:rsid w:val="00ED2CAA"/>
    <w:rsid w:val="00F15610"/>
    <w:rsid w:val="00F64A39"/>
    <w:rsid w:val="00FE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B38A6"/>
  <w15:chartTrackingRefBased/>
  <w15:docId w15:val="{377C3393-0509-4AB0-9F88-31755817E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0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11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 Акберов</dc:creator>
  <cp:keywords/>
  <dc:description/>
  <cp:lastModifiedBy>Рустам Акберов</cp:lastModifiedBy>
  <cp:revision>12</cp:revision>
  <dcterms:created xsi:type="dcterms:W3CDTF">2023-10-04T13:14:00Z</dcterms:created>
  <dcterms:modified xsi:type="dcterms:W3CDTF">2023-10-04T18:40:00Z</dcterms:modified>
</cp:coreProperties>
</file>